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3717" w14:textId="77777777" w:rsidR="003A072C" w:rsidRDefault="00836A42" w:rsidP="00640050">
      <w:pPr>
        <w:spacing w:after="0"/>
        <w:jc w:val="center"/>
      </w:pPr>
      <w:r>
        <w:t>VENANGO DIRT GRAVEL AND LOW VOLUME ROADS</w:t>
      </w:r>
    </w:p>
    <w:p w14:paraId="0EFE7069" w14:textId="77777777" w:rsidR="00640050" w:rsidRDefault="00836A42" w:rsidP="00640050">
      <w:pPr>
        <w:spacing w:after="0"/>
        <w:jc w:val="center"/>
      </w:pPr>
      <w:r>
        <w:t>QUALITY ASSURANCE BOARD</w:t>
      </w:r>
      <w:r w:rsidR="00640050">
        <w:t xml:space="preserve"> MEETING</w:t>
      </w:r>
    </w:p>
    <w:p w14:paraId="522B13C8" w14:textId="77777777" w:rsidR="00640050" w:rsidRDefault="001E4EFD" w:rsidP="00640050">
      <w:pPr>
        <w:spacing w:after="0"/>
        <w:jc w:val="center"/>
      </w:pPr>
      <w:r>
        <w:t>June 23, 2021</w:t>
      </w:r>
    </w:p>
    <w:p w14:paraId="59A2BCDE" w14:textId="77777777" w:rsidR="00640050" w:rsidRDefault="00640050" w:rsidP="00640050"/>
    <w:p w14:paraId="533468FD" w14:textId="77777777" w:rsidR="00640050" w:rsidRDefault="00640050" w:rsidP="00640050">
      <w:pPr>
        <w:spacing w:after="0"/>
      </w:pPr>
      <w:r>
        <w:t>PRESENT</w:t>
      </w:r>
    </w:p>
    <w:p w14:paraId="1CAC91AC" w14:textId="77777777" w:rsidR="009B7755" w:rsidRDefault="00836A42" w:rsidP="00F54541">
      <w:pPr>
        <w:spacing w:after="0"/>
      </w:pPr>
      <w:r>
        <w:t>BOARD</w:t>
      </w:r>
      <w:r w:rsidR="00640050">
        <w:t>:</w:t>
      </w:r>
      <w:r>
        <w:tab/>
      </w:r>
      <w:r w:rsidR="00640050">
        <w:tab/>
      </w:r>
      <w:r w:rsidR="00640050">
        <w:tab/>
      </w:r>
      <w:r w:rsidR="00175103">
        <w:t>Justin Gribble</w:t>
      </w:r>
      <w:r>
        <w:t>, USDA NRCS</w:t>
      </w:r>
      <w:r>
        <w:tab/>
      </w:r>
      <w:r>
        <w:tab/>
        <w:t>Mark Kerr, PAFB</w:t>
      </w:r>
      <w:r w:rsidR="00CE03EC">
        <w:tab/>
      </w:r>
      <w:r w:rsidR="00CE03EC">
        <w:tab/>
      </w:r>
      <w:r w:rsidR="006361CE">
        <w:tab/>
      </w:r>
      <w:r w:rsidR="006361CE">
        <w:tab/>
      </w:r>
      <w:r w:rsidR="006361CE">
        <w:tab/>
      </w:r>
      <w:r w:rsidR="00ED361C">
        <w:tab/>
      </w:r>
      <w:r w:rsidR="00CF28FC">
        <w:t>Dan Rockwell</w:t>
      </w:r>
      <w:r>
        <w:t>, OCTU</w:t>
      </w:r>
      <w:r w:rsidR="00CF28FC">
        <w:t xml:space="preserve"> Alternate</w:t>
      </w:r>
      <w:r>
        <w:tab/>
      </w:r>
      <w:r w:rsidR="00560A01">
        <w:tab/>
      </w:r>
      <w:r w:rsidR="00483D0D">
        <w:t>Tom Young, OCTU</w:t>
      </w:r>
      <w:r w:rsidR="00483D0D">
        <w:tab/>
      </w:r>
      <w:r w:rsidR="00483D0D">
        <w:tab/>
      </w:r>
      <w:r w:rsidR="00483D0D">
        <w:tab/>
      </w:r>
      <w:r w:rsidR="00483D0D">
        <w:tab/>
      </w:r>
      <w:r w:rsidR="00483D0D">
        <w:tab/>
      </w:r>
      <w:r w:rsidR="00483D0D">
        <w:tab/>
      </w:r>
      <w:r>
        <w:t>Lance Bowes, VCD</w:t>
      </w:r>
    </w:p>
    <w:p w14:paraId="235D2C35" w14:textId="77777777" w:rsidR="00E13ACA" w:rsidRDefault="00836A42" w:rsidP="00F54541">
      <w:pPr>
        <w:spacing w:after="0"/>
      </w:pPr>
      <w:r>
        <w:t>PROGRAM STAFF</w:t>
      </w:r>
      <w:r w:rsidR="009B7755">
        <w:t>:</w:t>
      </w:r>
      <w:r w:rsidR="009B7755">
        <w:tab/>
      </w:r>
      <w:r>
        <w:t>Lisette Lane, VCD</w:t>
      </w:r>
      <w:r w:rsidR="009B7755">
        <w:tab/>
      </w:r>
      <w:r w:rsidR="00446A74">
        <w:tab/>
      </w:r>
      <w:r w:rsidR="00446A74">
        <w:tab/>
      </w:r>
      <w:r w:rsidR="00F54541">
        <w:tab/>
      </w:r>
    </w:p>
    <w:p w14:paraId="4875B3FC" w14:textId="77777777" w:rsidR="00096E8B" w:rsidRDefault="009B7755" w:rsidP="00C21BAB">
      <w:pPr>
        <w:spacing w:after="0"/>
      </w:pPr>
      <w:r>
        <w:tab/>
      </w:r>
      <w:r>
        <w:tab/>
      </w:r>
      <w:r>
        <w:tab/>
      </w:r>
      <w:r w:rsidR="00096E8B">
        <w:tab/>
      </w:r>
      <w:r w:rsidR="00096E8B">
        <w:tab/>
      </w:r>
      <w:r w:rsidR="00096E8B">
        <w:tab/>
      </w:r>
    </w:p>
    <w:p w14:paraId="6686B65E" w14:textId="77777777" w:rsidR="00640050" w:rsidRDefault="00640050" w:rsidP="00640050">
      <w:pPr>
        <w:spacing w:after="0"/>
      </w:pPr>
      <w:r>
        <w:tab/>
      </w:r>
      <w:r>
        <w:tab/>
      </w:r>
    </w:p>
    <w:p w14:paraId="590F1C99" w14:textId="77777777" w:rsidR="00640050" w:rsidRDefault="004E3F23" w:rsidP="004E3F23">
      <w:pPr>
        <w:pStyle w:val="ListParagraph"/>
        <w:numPr>
          <w:ilvl w:val="0"/>
          <w:numId w:val="1"/>
        </w:numPr>
        <w:spacing w:after="0"/>
        <w:rPr>
          <w:b/>
        </w:rPr>
      </w:pPr>
      <w:r>
        <w:rPr>
          <w:b/>
        </w:rPr>
        <w:t>CALL TO ORDER</w:t>
      </w:r>
    </w:p>
    <w:p w14:paraId="33C8FB5D" w14:textId="77777777" w:rsidR="00D573E8" w:rsidRDefault="00836A42" w:rsidP="004E3F23">
      <w:pPr>
        <w:spacing w:after="0"/>
        <w:ind w:left="1080"/>
        <w:rPr>
          <w:b/>
        </w:rPr>
      </w:pPr>
      <w:r>
        <w:rPr>
          <w:b/>
        </w:rPr>
        <w:t xml:space="preserve">Lance called the meeting to order at </w:t>
      </w:r>
      <w:r w:rsidR="00CF28FC">
        <w:rPr>
          <w:b/>
        </w:rPr>
        <w:t>10:</w:t>
      </w:r>
      <w:r w:rsidR="00175103">
        <w:rPr>
          <w:b/>
        </w:rPr>
        <w:t>43</w:t>
      </w:r>
      <w:r w:rsidR="00CF28FC">
        <w:rPr>
          <w:b/>
        </w:rPr>
        <w:t>am</w:t>
      </w:r>
      <w:r>
        <w:rPr>
          <w:b/>
        </w:rPr>
        <w:t>.</w:t>
      </w:r>
    </w:p>
    <w:p w14:paraId="405FFA33" w14:textId="77777777" w:rsidR="006361CE" w:rsidRDefault="006361CE" w:rsidP="004E3F23">
      <w:pPr>
        <w:spacing w:after="0"/>
        <w:ind w:left="1080"/>
        <w:rPr>
          <w:b/>
        </w:rPr>
      </w:pPr>
    </w:p>
    <w:p w14:paraId="3D0E4115" w14:textId="77777777" w:rsidR="006361CE" w:rsidRDefault="00CF28FC" w:rsidP="00CF28FC">
      <w:pPr>
        <w:pStyle w:val="ListParagraph"/>
        <w:numPr>
          <w:ilvl w:val="0"/>
          <w:numId w:val="1"/>
        </w:numPr>
        <w:spacing w:after="0"/>
        <w:rPr>
          <w:b/>
        </w:rPr>
      </w:pPr>
      <w:r>
        <w:rPr>
          <w:b/>
        </w:rPr>
        <w:t>PUBLIC COMMENT</w:t>
      </w:r>
    </w:p>
    <w:p w14:paraId="66E39233" w14:textId="77777777" w:rsidR="00CF28FC" w:rsidRPr="00CF28FC" w:rsidRDefault="00CF28FC" w:rsidP="00CF28FC">
      <w:pPr>
        <w:pStyle w:val="ListParagraph"/>
        <w:spacing w:after="0"/>
        <w:ind w:left="1080"/>
      </w:pPr>
      <w:r w:rsidRPr="00CF28FC">
        <w:t>There was no public comment</w:t>
      </w:r>
      <w:r>
        <w:t>.</w:t>
      </w:r>
    </w:p>
    <w:p w14:paraId="436CAAFC" w14:textId="77777777" w:rsidR="00CF28FC" w:rsidRPr="00CF28FC" w:rsidRDefault="00CF28FC" w:rsidP="00CF28FC">
      <w:pPr>
        <w:pStyle w:val="ListParagraph"/>
        <w:spacing w:after="0"/>
        <w:ind w:left="1080"/>
        <w:rPr>
          <w:b/>
        </w:rPr>
      </w:pPr>
    </w:p>
    <w:p w14:paraId="3AE85413" w14:textId="77777777" w:rsidR="009B7755" w:rsidRDefault="00213AA4" w:rsidP="009B7755">
      <w:pPr>
        <w:pStyle w:val="ListParagraph"/>
        <w:numPr>
          <w:ilvl w:val="0"/>
          <w:numId w:val="1"/>
        </w:numPr>
        <w:rPr>
          <w:b/>
        </w:rPr>
      </w:pPr>
      <w:r>
        <w:rPr>
          <w:b/>
        </w:rPr>
        <w:t>APPROVAL</w:t>
      </w:r>
      <w:r w:rsidR="00E94882">
        <w:rPr>
          <w:b/>
        </w:rPr>
        <w:t xml:space="preserve"> </w:t>
      </w:r>
      <w:r w:rsidR="00483D0D">
        <w:rPr>
          <w:b/>
        </w:rPr>
        <w:t>OF</w:t>
      </w:r>
      <w:r w:rsidR="00E94882">
        <w:rPr>
          <w:b/>
        </w:rPr>
        <w:t xml:space="preserve"> </w:t>
      </w:r>
      <w:r w:rsidR="00E13ACA">
        <w:rPr>
          <w:b/>
        </w:rPr>
        <w:t xml:space="preserve">PREVIOUS </w:t>
      </w:r>
      <w:r w:rsidR="00483D0D">
        <w:rPr>
          <w:b/>
        </w:rPr>
        <w:t>MEETING MINUTES</w:t>
      </w:r>
    </w:p>
    <w:p w14:paraId="7DEE1E29" w14:textId="77777777" w:rsidR="00483D0D" w:rsidRPr="00483D0D" w:rsidRDefault="0010053F" w:rsidP="00483D0D">
      <w:pPr>
        <w:pStyle w:val="ListParagraph"/>
        <w:ind w:left="1080"/>
      </w:pPr>
      <w:r>
        <w:t xml:space="preserve">NOVEMBER </w:t>
      </w:r>
      <w:r w:rsidR="00175103">
        <w:t>17</w:t>
      </w:r>
      <w:r w:rsidR="00EF26B9">
        <w:t>, 20</w:t>
      </w:r>
      <w:r w:rsidR="00175103">
        <w:t>20</w:t>
      </w:r>
      <w:r w:rsidR="00EF26B9">
        <w:t xml:space="preserve"> MEETING</w:t>
      </w:r>
    </w:p>
    <w:p w14:paraId="3308131E" w14:textId="77777777" w:rsidR="00483D0D" w:rsidRDefault="00175103" w:rsidP="00E13ACA">
      <w:pPr>
        <w:spacing w:after="0"/>
        <w:ind w:left="1080"/>
        <w:rPr>
          <w:b/>
        </w:rPr>
      </w:pPr>
      <w:r>
        <w:rPr>
          <w:b/>
        </w:rPr>
        <w:t>Mark</w:t>
      </w:r>
      <w:r w:rsidR="00483D0D">
        <w:rPr>
          <w:b/>
        </w:rPr>
        <w:t xml:space="preserve"> made a motion to approve the </w:t>
      </w:r>
      <w:r w:rsidR="0010053F">
        <w:rPr>
          <w:b/>
        </w:rPr>
        <w:t xml:space="preserve">November </w:t>
      </w:r>
      <w:r>
        <w:rPr>
          <w:b/>
        </w:rPr>
        <w:t>17, 2021</w:t>
      </w:r>
      <w:r w:rsidR="00483D0D">
        <w:rPr>
          <w:b/>
        </w:rPr>
        <w:t xml:space="preserve"> meeting minutes.  </w:t>
      </w:r>
      <w:r>
        <w:rPr>
          <w:b/>
        </w:rPr>
        <w:t>Tom</w:t>
      </w:r>
      <w:r w:rsidR="0010053F">
        <w:rPr>
          <w:b/>
        </w:rPr>
        <w:t xml:space="preserve"> </w:t>
      </w:r>
      <w:r w:rsidR="00483D0D">
        <w:rPr>
          <w:b/>
        </w:rPr>
        <w:t>seconded the motion.  The motion carried.</w:t>
      </w:r>
    </w:p>
    <w:p w14:paraId="57D22211" w14:textId="77777777" w:rsidR="009543AC" w:rsidRDefault="009543AC" w:rsidP="00E13ACA">
      <w:pPr>
        <w:spacing w:after="0"/>
        <w:ind w:left="1080"/>
        <w:rPr>
          <w:b/>
        </w:rPr>
      </w:pPr>
    </w:p>
    <w:p w14:paraId="3371BA8C" w14:textId="77777777" w:rsidR="00175103" w:rsidRPr="00175103" w:rsidRDefault="00175103" w:rsidP="009E2283">
      <w:pPr>
        <w:pStyle w:val="ListParagraph"/>
        <w:numPr>
          <w:ilvl w:val="0"/>
          <w:numId w:val="1"/>
        </w:numPr>
        <w:rPr>
          <w:b/>
        </w:rPr>
      </w:pPr>
      <w:r>
        <w:rPr>
          <w:b/>
        </w:rPr>
        <w:t>OLD BUSINESS</w:t>
      </w:r>
    </w:p>
    <w:p w14:paraId="2D0E5491" w14:textId="77777777" w:rsidR="00175103" w:rsidRDefault="00175103" w:rsidP="00175103">
      <w:pPr>
        <w:pStyle w:val="ListParagraph"/>
        <w:ind w:left="1080"/>
      </w:pPr>
      <w:r>
        <w:t>CORNPLANTER UNION STREET PROJECT UPDATE</w:t>
      </w:r>
    </w:p>
    <w:p w14:paraId="19CF1200" w14:textId="77777777" w:rsidR="00175103" w:rsidRPr="00175103" w:rsidRDefault="00175103" w:rsidP="00175103">
      <w:pPr>
        <w:pStyle w:val="ListParagraph"/>
        <w:numPr>
          <w:ilvl w:val="0"/>
          <w:numId w:val="40"/>
        </w:numPr>
        <w:rPr>
          <w:b/>
        </w:rPr>
      </w:pPr>
      <w:r>
        <w:t xml:space="preserve">Lance reported that after much back and forth with the Center for Dirt and Gravel Roads Studies, the State Conservation Commission, Cornplanter Township and their engineer, the Township chose to cancel their DGLVR contract.  </w:t>
      </w:r>
    </w:p>
    <w:p w14:paraId="37F23CE1" w14:textId="77777777" w:rsidR="00175103" w:rsidRPr="00175103" w:rsidRDefault="00175103" w:rsidP="00175103">
      <w:pPr>
        <w:pStyle w:val="ListParagraph"/>
        <w:numPr>
          <w:ilvl w:val="0"/>
          <w:numId w:val="40"/>
        </w:numPr>
        <w:rPr>
          <w:b/>
        </w:rPr>
      </w:pPr>
      <w:r>
        <w:t>Lance added that the Township installed the</w:t>
      </w:r>
      <w:r w:rsidR="009543AC">
        <w:t xml:space="preserve"> original</w:t>
      </w:r>
      <w:r>
        <w:t xml:space="preserve"> structure and that Canal Township (who was to use the structure on their Old US 322 Road project) has had to re-engineer their work plan for a new structure.</w:t>
      </w:r>
    </w:p>
    <w:p w14:paraId="63164406" w14:textId="77777777" w:rsidR="00175103" w:rsidRDefault="00175103" w:rsidP="00175103">
      <w:pPr>
        <w:pStyle w:val="ListParagraph"/>
        <w:ind w:left="1800"/>
        <w:rPr>
          <w:b/>
        </w:rPr>
      </w:pPr>
    </w:p>
    <w:p w14:paraId="683C9489" w14:textId="77777777" w:rsidR="009E2283" w:rsidRDefault="005531D8" w:rsidP="009E2283">
      <w:pPr>
        <w:pStyle w:val="ListParagraph"/>
        <w:numPr>
          <w:ilvl w:val="0"/>
          <w:numId w:val="1"/>
        </w:numPr>
        <w:rPr>
          <w:b/>
        </w:rPr>
      </w:pPr>
      <w:r>
        <w:rPr>
          <w:b/>
        </w:rPr>
        <w:t>NEW BUSINESS</w:t>
      </w:r>
    </w:p>
    <w:p w14:paraId="771B3D5C" w14:textId="77777777" w:rsidR="00E13ACA" w:rsidRPr="00DB7C0D" w:rsidRDefault="00175103" w:rsidP="00E13ACA">
      <w:pPr>
        <w:pStyle w:val="ListParagraph"/>
        <w:ind w:left="1080"/>
      </w:pPr>
      <w:r>
        <w:t>REVIEW OF QAQC PRELIMINARY REPORT</w:t>
      </w:r>
    </w:p>
    <w:p w14:paraId="6B0DDA58" w14:textId="77777777" w:rsidR="00E13ACA" w:rsidRPr="00C921CE" w:rsidRDefault="00C921CE" w:rsidP="00E13ACA">
      <w:pPr>
        <w:pStyle w:val="ListParagraph"/>
        <w:numPr>
          <w:ilvl w:val="0"/>
          <w:numId w:val="21"/>
        </w:numPr>
        <w:rPr>
          <w:b/>
        </w:rPr>
      </w:pPr>
      <w:r>
        <w:t xml:space="preserve">Lance provided a copy of </w:t>
      </w:r>
      <w:r w:rsidR="00175103">
        <w:t>the preliminary report.</w:t>
      </w:r>
    </w:p>
    <w:p w14:paraId="0D7E5FC7" w14:textId="77777777" w:rsidR="00C921CE" w:rsidRPr="00175103" w:rsidRDefault="00175103" w:rsidP="00E13ACA">
      <w:pPr>
        <w:pStyle w:val="ListParagraph"/>
        <w:numPr>
          <w:ilvl w:val="0"/>
          <w:numId w:val="21"/>
        </w:numPr>
        <w:rPr>
          <w:b/>
        </w:rPr>
      </w:pPr>
      <w:r>
        <w:t>Lance reported that overall the district is meeting program expectations, is exceeding financial and administrative expectations and is meeting expectations on projects.</w:t>
      </w:r>
    </w:p>
    <w:p w14:paraId="442D07DF" w14:textId="77777777" w:rsidR="00175103" w:rsidRPr="00175103" w:rsidRDefault="00175103" w:rsidP="00E13ACA">
      <w:pPr>
        <w:pStyle w:val="ListParagraph"/>
        <w:numPr>
          <w:ilvl w:val="0"/>
          <w:numId w:val="21"/>
        </w:numPr>
        <w:rPr>
          <w:b/>
        </w:rPr>
      </w:pPr>
      <w:r>
        <w:t>Lance asked the group to review the report and send any comments his way so that he can forward them on to the program for use in a finalized version of the report.</w:t>
      </w:r>
    </w:p>
    <w:p w14:paraId="0E93C0CB" w14:textId="77777777" w:rsidR="00AB7464" w:rsidRDefault="00AB7464" w:rsidP="00AB7464">
      <w:pPr>
        <w:pStyle w:val="ListParagraph"/>
        <w:ind w:left="1080"/>
      </w:pPr>
    </w:p>
    <w:p w14:paraId="5557E9DC" w14:textId="77777777" w:rsidR="00AB7464" w:rsidRPr="00DB7C0D" w:rsidRDefault="00AB7464" w:rsidP="00AB7464">
      <w:pPr>
        <w:pStyle w:val="ListParagraph"/>
        <w:ind w:left="1080"/>
      </w:pPr>
      <w:r>
        <w:t>ALTERNATE MEMBERS FOR NRCS &amp; PAFB</w:t>
      </w:r>
    </w:p>
    <w:p w14:paraId="28B38D04" w14:textId="77777777" w:rsidR="00AB7464" w:rsidRPr="00C921CE" w:rsidRDefault="00AB7464" w:rsidP="00AB7464">
      <w:pPr>
        <w:pStyle w:val="ListParagraph"/>
        <w:numPr>
          <w:ilvl w:val="0"/>
          <w:numId w:val="21"/>
        </w:numPr>
        <w:rPr>
          <w:b/>
        </w:rPr>
      </w:pPr>
      <w:r>
        <w:t>Lance reported that the QAQC report recommends that NRCS and PAFB appoint alternate members to the Venango DGLVR Program QAB</w:t>
      </w:r>
    </w:p>
    <w:p w14:paraId="0B35A21B" w14:textId="77777777" w:rsidR="00AB7464" w:rsidRPr="00175103" w:rsidRDefault="00AB7464" w:rsidP="00AB7464">
      <w:pPr>
        <w:pStyle w:val="ListParagraph"/>
        <w:numPr>
          <w:ilvl w:val="0"/>
          <w:numId w:val="21"/>
        </w:numPr>
        <w:rPr>
          <w:b/>
        </w:rPr>
      </w:pPr>
      <w:r>
        <w:lastRenderedPageBreak/>
        <w:t>He said the alternate members do not have to be employees of the agencies.</w:t>
      </w:r>
    </w:p>
    <w:p w14:paraId="23989C82" w14:textId="77777777" w:rsidR="00AB7464" w:rsidRPr="00175103" w:rsidRDefault="00AB7464" w:rsidP="00AB7464">
      <w:pPr>
        <w:pStyle w:val="ListParagraph"/>
        <w:numPr>
          <w:ilvl w:val="0"/>
          <w:numId w:val="21"/>
        </w:numPr>
        <w:rPr>
          <w:b/>
        </w:rPr>
      </w:pPr>
      <w:r>
        <w:t>A sample appointment letter was provided for agency use.</w:t>
      </w:r>
    </w:p>
    <w:p w14:paraId="30B8F1A2" w14:textId="77777777" w:rsidR="00AB7464" w:rsidRDefault="00AB7464" w:rsidP="00AB7464">
      <w:pPr>
        <w:pStyle w:val="ListParagraph"/>
        <w:ind w:left="1080"/>
      </w:pPr>
    </w:p>
    <w:p w14:paraId="421A957D" w14:textId="77777777" w:rsidR="00AB7464" w:rsidRPr="00DB7C0D" w:rsidRDefault="00AB7464" w:rsidP="00AB7464">
      <w:pPr>
        <w:pStyle w:val="ListParagraph"/>
        <w:ind w:left="1080"/>
      </w:pPr>
      <w:r>
        <w:t>VENANGO DGLVR PROGRAM POLICY CHANGES</w:t>
      </w:r>
    </w:p>
    <w:p w14:paraId="10E5BAC0" w14:textId="77777777" w:rsidR="00AB7464" w:rsidRPr="00AB7464" w:rsidRDefault="00AB7464" w:rsidP="00AB7464">
      <w:pPr>
        <w:pStyle w:val="ListParagraph"/>
        <w:numPr>
          <w:ilvl w:val="0"/>
          <w:numId w:val="21"/>
        </w:numPr>
        <w:rPr>
          <w:b/>
        </w:rPr>
      </w:pPr>
      <w:r>
        <w:t>DSA Policy</w:t>
      </w:r>
    </w:p>
    <w:p w14:paraId="5839FF29" w14:textId="77777777" w:rsidR="00AB7464" w:rsidRPr="00AB7464" w:rsidRDefault="00AB7464" w:rsidP="00AB7464">
      <w:pPr>
        <w:pStyle w:val="ListParagraph"/>
        <w:numPr>
          <w:ilvl w:val="1"/>
          <w:numId w:val="21"/>
        </w:numPr>
        <w:rPr>
          <w:b/>
        </w:rPr>
      </w:pPr>
      <w:r>
        <w:t>Lance reported that the QAQC report recommends that the Venango policies issue the following policy change:</w:t>
      </w:r>
    </w:p>
    <w:p w14:paraId="43FEB690" w14:textId="77777777" w:rsidR="009073EB" w:rsidRDefault="00AB7464" w:rsidP="009073EB">
      <w:pPr>
        <w:pStyle w:val="ListParagraph"/>
        <w:numPr>
          <w:ilvl w:val="2"/>
          <w:numId w:val="21"/>
        </w:numPr>
        <w:rPr>
          <w:b/>
        </w:rPr>
      </w:pPr>
      <w:r>
        <w:t xml:space="preserve">At a minimum, follow the </w:t>
      </w:r>
      <w:r w:rsidRPr="00AB7464">
        <w:rPr>
          <w:i/>
        </w:rPr>
        <w:t>DSA</w:t>
      </w:r>
      <w:r>
        <w:t xml:space="preserve"> policies </w:t>
      </w:r>
      <w:r w:rsidRPr="00AB7464">
        <w:rPr>
          <w:i/>
        </w:rPr>
        <w:t>and specifications</w:t>
      </w:r>
      <w:r>
        <w:t xml:space="preserve"> of the Pennsylvania State Conservation Commission Dirt Gravel and Low Volume Road Program Road Maintenance Program Manual, dated July 1, 2019.  These policies can be found in Chapter 7 of the Administrative Manual and specifically 7.2 </w:t>
      </w:r>
      <w:r w:rsidRPr="00AB7464">
        <w:rPr>
          <w:i/>
        </w:rPr>
        <w:t>– 7.2.4</w:t>
      </w:r>
      <w:r>
        <w:t xml:space="preserve">.  </w:t>
      </w:r>
      <w:r w:rsidRPr="00AB7464">
        <w:rPr>
          <w:i/>
        </w:rPr>
        <w:t>All DSA projects will be supplied with DSA Specifications.</w:t>
      </w:r>
      <w:r>
        <w:t xml:space="preserve">  Additional policies may be recommended to the Venango Conservation District by the QAB.</w:t>
      </w:r>
      <w:r w:rsidR="009073EB" w:rsidRPr="009073EB">
        <w:rPr>
          <w:b/>
        </w:rPr>
        <w:t xml:space="preserve"> </w:t>
      </w:r>
    </w:p>
    <w:p w14:paraId="1DAE9705" w14:textId="77777777" w:rsidR="009073EB" w:rsidRPr="009073EB" w:rsidRDefault="009073EB" w:rsidP="009073EB">
      <w:pPr>
        <w:pStyle w:val="ListParagraph"/>
        <w:ind w:left="3240"/>
        <w:rPr>
          <w:b/>
        </w:rPr>
      </w:pPr>
    </w:p>
    <w:p w14:paraId="4DE45316" w14:textId="77777777" w:rsidR="009073EB" w:rsidRDefault="009073EB" w:rsidP="009073EB">
      <w:pPr>
        <w:pStyle w:val="ListParagraph"/>
        <w:ind w:left="1080"/>
        <w:rPr>
          <w:b/>
        </w:rPr>
      </w:pPr>
      <w:r>
        <w:rPr>
          <w:b/>
        </w:rPr>
        <w:t>Justin made a motion to recommend to the VCD Board of Directors to update the Venango DGLVR Policies with the italicized changes listed above.  Mark seconded the motion.  The motion carried.</w:t>
      </w:r>
    </w:p>
    <w:p w14:paraId="4B545CA4" w14:textId="77777777" w:rsidR="009073EB" w:rsidRDefault="009073EB" w:rsidP="009073EB">
      <w:pPr>
        <w:pStyle w:val="ListParagraph"/>
        <w:ind w:left="1080"/>
      </w:pPr>
    </w:p>
    <w:p w14:paraId="7E72DDC2" w14:textId="77777777" w:rsidR="009073EB" w:rsidRPr="00DB7C0D" w:rsidRDefault="009073EB" w:rsidP="009073EB">
      <w:pPr>
        <w:pStyle w:val="ListParagraph"/>
        <w:ind w:left="1080"/>
      </w:pPr>
      <w:r>
        <w:t>APPROVAL OF A STREAM CROSSING NOTIFICATION LETTER</w:t>
      </w:r>
    </w:p>
    <w:p w14:paraId="17B2680B" w14:textId="77777777" w:rsidR="009073EB" w:rsidRPr="009073EB" w:rsidRDefault="009073EB" w:rsidP="009073EB">
      <w:pPr>
        <w:pStyle w:val="ListParagraph"/>
        <w:numPr>
          <w:ilvl w:val="0"/>
          <w:numId w:val="21"/>
        </w:numPr>
        <w:rPr>
          <w:b/>
        </w:rPr>
      </w:pPr>
      <w:r>
        <w:t>Lance provided a sample letter developed by the Allegheny County Conservation District.</w:t>
      </w:r>
    </w:p>
    <w:p w14:paraId="324E3E8C" w14:textId="77777777" w:rsidR="009073EB" w:rsidRPr="009073EB" w:rsidRDefault="009073EB" w:rsidP="009073EB">
      <w:pPr>
        <w:pStyle w:val="ListParagraph"/>
        <w:numPr>
          <w:ilvl w:val="0"/>
          <w:numId w:val="21"/>
        </w:numPr>
        <w:rPr>
          <w:b/>
        </w:rPr>
      </w:pPr>
      <w:r>
        <w:t>He said the purpose</w:t>
      </w:r>
      <w:r w:rsidR="009543AC">
        <w:t xml:space="preserve"> of a notification letter</w:t>
      </w:r>
      <w:r>
        <w:t xml:space="preserve"> is for a municipality to notify the district before the application process of their intent to apply for Venango DGLVR Program funding for a stream crossing project.  This would give the district time to collect data for the project before the application is considered for funding.</w:t>
      </w:r>
    </w:p>
    <w:p w14:paraId="7EC23E72" w14:textId="77777777" w:rsidR="009073EB" w:rsidRPr="009073EB" w:rsidRDefault="009073EB" w:rsidP="009073EB">
      <w:pPr>
        <w:pStyle w:val="ListParagraph"/>
        <w:ind w:left="3240"/>
        <w:rPr>
          <w:b/>
        </w:rPr>
      </w:pPr>
    </w:p>
    <w:p w14:paraId="7CE2A774" w14:textId="77777777" w:rsidR="009073EB" w:rsidRDefault="009073EB" w:rsidP="009073EB">
      <w:pPr>
        <w:pStyle w:val="ListParagraph"/>
        <w:ind w:left="1080"/>
        <w:rPr>
          <w:b/>
        </w:rPr>
      </w:pPr>
      <w:r>
        <w:rPr>
          <w:b/>
        </w:rPr>
        <w:t>Tom made a motion to recommend to the VCD Board of Directors to adopt th</w:t>
      </w:r>
      <w:r w:rsidR="00E42851">
        <w:rPr>
          <w:b/>
        </w:rPr>
        <w:t>e Stream Crossing Notification L</w:t>
      </w:r>
      <w:r>
        <w:rPr>
          <w:b/>
        </w:rPr>
        <w:t>etter developed by the Allegheny County Conservation District for use in Stream Crossing project planning</w:t>
      </w:r>
      <w:r w:rsidR="00E42851">
        <w:rPr>
          <w:b/>
        </w:rPr>
        <w:t xml:space="preserve"> and to approve a policy that the Notification Letter should be received from the applying municipality no less than 4 weeks prior to submitting an application</w:t>
      </w:r>
      <w:r w:rsidR="009543AC">
        <w:rPr>
          <w:b/>
        </w:rPr>
        <w:t xml:space="preserve"> for funding</w:t>
      </w:r>
      <w:r>
        <w:rPr>
          <w:b/>
        </w:rPr>
        <w:t xml:space="preserve">.  </w:t>
      </w:r>
      <w:r w:rsidR="006971A7">
        <w:rPr>
          <w:b/>
        </w:rPr>
        <w:t>Justin</w:t>
      </w:r>
      <w:r>
        <w:rPr>
          <w:b/>
        </w:rPr>
        <w:t xml:space="preserve"> seconded the motion.  The motion carried.</w:t>
      </w:r>
    </w:p>
    <w:p w14:paraId="1E3EF9B7" w14:textId="77777777" w:rsidR="00E42851" w:rsidRDefault="00E42851" w:rsidP="00E42851">
      <w:pPr>
        <w:pStyle w:val="ListParagraph"/>
        <w:ind w:left="1080"/>
      </w:pPr>
    </w:p>
    <w:p w14:paraId="70FE9C99" w14:textId="77777777" w:rsidR="00E42851" w:rsidRPr="00DB7C0D" w:rsidRDefault="00E42851" w:rsidP="00E42851">
      <w:pPr>
        <w:pStyle w:val="ListParagraph"/>
        <w:ind w:left="1080"/>
      </w:pPr>
      <w:r>
        <w:t>APPROVAL OF A STREAM CROSSING ASSESSMENT CRITERIA</w:t>
      </w:r>
    </w:p>
    <w:p w14:paraId="72CA7F7B" w14:textId="77777777" w:rsidR="00E42851" w:rsidRPr="009073EB" w:rsidRDefault="00E42851" w:rsidP="00E42851">
      <w:pPr>
        <w:pStyle w:val="ListParagraph"/>
        <w:numPr>
          <w:ilvl w:val="0"/>
          <w:numId w:val="21"/>
        </w:numPr>
        <w:rPr>
          <w:b/>
        </w:rPr>
      </w:pPr>
      <w:r>
        <w:t>Lance provided a draft Stream Crossing Assessment Criteria form for review.</w:t>
      </w:r>
    </w:p>
    <w:p w14:paraId="5D899315" w14:textId="77777777" w:rsidR="00E42851" w:rsidRPr="009073EB" w:rsidRDefault="00E42851" w:rsidP="00E42851">
      <w:pPr>
        <w:pStyle w:val="ListParagraph"/>
        <w:numPr>
          <w:ilvl w:val="0"/>
          <w:numId w:val="21"/>
        </w:numPr>
        <w:rPr>
          <w:b/>
        </w:rPr>
      </w:pPr>
      <w:r>
        <w:t>He explained that he developed the criteria for use in ranking stream crossing applications separately from road applications.</w:t>
      </w:r>
    </w:p>
    <w:p w14:paraId="01DC8126" w14:textId="77777777" w:rsidR="00E42851" w:rsidRPr="009073EB" w:rsidRDefault="00E42851" w:rsidP="00E42851">
      <w:pPr>
        <w:pStyle w:val="ListParagraph"/>
        <w:ind w:left="3240"/>
        <w:rPr>
          <w:b/>
        </w:rPr>
      </w:pPr>
    </w:p>
    <w:p w14:paraId="03532D3B" w14:textId="77777777" w:rsidR="00E42851" w:rsidRDefault="00E42851" w:rsidP="00E42851">
      <w:pPr>
        <w:pStyle w:val="ListParagraph"/>
        <w:ind w:left="1080"/>
        <w:rPr>
          <w:b/>
        </w:rPr>
      </w:pPr>
      <w:r>
        <w:rPr>
          <w:b/>
        </w:rPr>
        <w:t>Tom made a motion to recommend to the VCD Board of Directors to adopt the Stream Crossing Assessment Criteria for a one-year trial period, after which the QAB will re-evaluate the document to determine its effectiveness.  Mark seconded the motion.  The motion carried.</w:t>
      </w:r>
    </w:p>
    <w:p w14:paraId="28FADA2C" w14:textId="77777777" w:rsidR="00E42851" w:rsidRDefault="00E42851" w:rsidP="00E42851">
      <w:pPr>
        <w:pStyle w:val="ListParagraph"/>
        <w:ind w:left="1080"/>
      </w:pPr>
    </w:p>
    <w:p w14:paraId="3A909B21" w14:textId="77777777" w:rsidR="009543AC" w:rsidRDefault="009543AC" w:rsidP="00E42851">
      <w:pPr>
        <w:pStyle w:val="ListParagraph"/>
        <w:ind w:left="1080"/>
      </w:pPr>
    </w:p>
    <w:p w14:paraId="589C0852" w14:textId="77777777" w:rsidR="00E42851" w:rsidRPr="00DB7C0D" w:rsidRDefault="00E42851" w:rsidP="00E42851">
      <w:pPr>
        <w:pStyle w:val="ListParagraph"/>
        <w:ind w:left="1080"/>
      </w:pPr>
      <w:r>
        <w:t>APPROVAL OF A STREAM CROSSING RANKING WORKSHEET</w:t>
      </w:r>
    </w:p>
    <w:p w14:paraId="74F808A1" w14:textId="77777777" w:rsidR="00E42851" w:rsidRPr="009073EB" w:rsidRDefault="00E42851" w:rsidP="00E42851">
      <w:pPr>
        <w:pStyle w:val="ListParagraph"/>
        <w:numPr>
          <w:ilvl w:val="0"/>
          <w:numId w:val="21"/>
        </w:numPr>
        <w:rPr>
          <w:b/>
        </w:rPr>
      </w:pPr>
      <w:r>
        <w:t>Lance provided a draft Stream Crossing Ranking Worksheet form for review.</w:t>
      </w:r>
    </w:p>
    <w:p w14:paraId="6A6FF655" w14:textId="77777777" w:rsidR="00E42851" w:rsidRPr="009073EB" w:rsidRDefault="00E42851" w:rsidP="00E42851">
      <w:pPr>
        <w:pStyle w:val="ListParagraph"/>
        <w:numPr>
          <w:ilvl w:val="0"/>
          <w:numId w:val="21"/>
        </w:numPr>
        <w:rPr>
          <w:b/>
        </w:rPr>
      </w:pPr>
      <w:r>
        <w:t>He explained that he developed the form for use in ranking stream crossing applications separately from road applications.</w:t>
      </w:r>
    </w:p>
    <w:p w14:paraId="6449FFCE" w14:textId="77777777" w:rsidR="00E42851" w:rsidRPr="009073EB" w:rsidRDefault="00E42851" w:rsidP="00E42851">
      <w:pPr>
        <w:pStyle w:val="ListParagraph"/>
        <w:ind w:left="3240"/>
        <w:rPr>
          <w:b/>
        </w:rPr>
      </w:pPr>
    </w:p>
    <w:p w14:paraId="05E77561" w14:textId="77777777" w:rsidR="00E42851" w:rsidRDefault="00E42851" w:rsidP="00E42851">
      <w:pPr>
        <w:pStyle w:val="ListParagraph"/>
        <w:ind w:left="1080"/>
        <w:rPr>
          <w:b/>
        </w:rPr>
      </w:pPr>
      <w:r>
        <w:rPr>
          <w:b/>
        </w:rPr>
        <w:t>Tom made a motion to recommend to the VCD Board of Directors to adopt the Stream Crossing Ranking Worksheet for a one-year trial period, after which the QAB will re-evaluate the document to determine its effectiveness.  Justin seconded the motion.  The motion carried.</w:t>
      </w:r>
    </w:p>
    <w:p w14:paraId="1B8EC12A" w14:textId="77777777" w:rsidR="00E42851" w:rsidRDefault="00E42851" w:rsidP="00E42851">
      <w:pPr>
        <w:pStyle w:val="ListParagraph"/>
        <w:ind w:left="1080"/>
      </w:pPr>
    </w:p>
    <w:p w14:paraId="4E952134" w14:textId="77777777" w:rsidR="00E42851" w:rsidRPr="00DB7C0D" w:rsidRDefault="00E42851" w:rsidP="00E42851">
      <w:pPr>
        <w:pStyle w:val="ListParagraph"/>
        <w:ind w:left="1080"/>
      </w:pPr>
      <w:r>
        <w:t>LIMIT OF STREAM CROSSING APPLICATION FUNDING</w:t>
      </w:r>
    </w:p>
    <w:p w14:paraId="4A27A387" w14:textId="77777777" w:rsidR="00E42851" w:rsidRPr="009073EB" w:rsidRDefault="00E42851" w:rsidP="00E42851">
      <w:pPr>
        <w:pStyle w:val="ListParagraph"/>
        <w:numPr>
          <w:ilvl w:val="0"/>
          <w:numId w:val="21"/>
        </w:numPr>
        <w:rPr>
          <w:b/>
        </w:rPr>
      </w:pPr>
      <w:r>
        <w:t>Lance suggested that the QAB consider recommending a policy in which the district</w:t>
      </w:r>
      <w:r w:rsidR="009543AC">
        <w:t xml:space="preserve"> would</w:t>
      </w:r>
      <w:r>
        <w:t xml:space="preserve"> limit the funding of stream crossing applications to one project per funding year.</w:t>
      </w:r>
    </w:p>
    <w:p w14:paraId="6DB95180" w14:textId="77777777" w:rsidR="00E42851" w:rsidRPr="009073EB" w:rsidRDefault="00E42851" w:rsidP="00E42851">
      <w:pPr>
        <w:pStyle w:val="ListParagraph"/>
        <w:ind w:left="3240"/>
        <w:rPr>
          <w:b/>
        </w:rPr>
      </w:pPr>
    </w:p>
    <w:p w14:paraId="79788512" w14:textId="77777777" w:rsidR="00E42851" w:rsidRDefault="00E42851" w:rsidP="00E42851">
      <w:pPr>
        <w:pStyle w:val="ListParagraph"/>
        <w:ind w:left="1080"/>
        <w:rPr>
          <w:b/>
        </w:rPr>
      </w:pPr>
      <w:r>
        <w:rPr>
          <w:b/>
        </w:rPr>
        <w:t>Mark made a motion to recommend to the VCD Board of Directors to approve a policy which state</w:t>
      </w:r>
      <w:r w:rsidR="00B06C28">
        <w:rPr>
          <w:b/>
        </w:rPr>
        <w:t>s</w:t>
      </w:r>
      <w:r>
        <w:rPr>
          <w:b/>
        </w:rPr>
        <w:t xml:space="preserve"> that the Venango Conservation District will fund a maximum of one stream crossing project application per funding year</w:t>
      </w:r>
      <w:r w:rsidR="00B06C28">
        <w:rPr>
          <w:b/>
        </w:rPr>
        <w:t xml:space="preserve"> for a one-year trial period, after which the QAB will re-evaluate the policy to determine its effectiveness.  Tom</w:t>
      </w:r>
      <w:r>
        <w:rPr>
          <w:b/>
        </w:rPr>
        <w:t xml:space="preserve"> seconded the motion.  The motion carried.</w:t>
      </w:r>
    </w:p>
    <w:p w14:paraId="1F960132" w14:textId="77777777" w:rsidR="00B06C28" w:rsidRDefault="00B06C28" w:rsidP="00B06C28">
      <w:pPr>
        <w:pStyle w:val="ListParagraph"/>
        <w:ind w:left="1080"/>
      </w:pPr>
    </w:p>
    <w:p w14:paraId="58B8A62B" w14:textId="77777777" w:rsidR="00B06C28" w:rsidRPr="00DB7C0D" w:rsidRDefault="00B06C28" w:rsidP="00B06C28">
      <w:pPr>
        <w:pStyle w:val="ListParagraph"/>
        <w:ind w:left="1080"/>
      </w:pPr>
      <w:r>
        <w:t>STREAM CROSSING APPLICANTS WILL WORK WITH PROGRAM AGENCIES</w:t>
      </w:r>
    </w:p>
    <w:p w14:paraId="3ECB92A4" w14:textId="77777777" w:rsidR="00B06C28" w:rsidRPr="009073EB" w:rsidRDefault="00B06C28" w:rsidP="00B06C28">
      <w:pPr>
        <w:pStyle w:val="ListParagraph"/>
        <w:numPr>
          <w:ilvl w:val="0"/>
          <w:numId w:val="21"/>
        </w:numPr>
        <w:rPr>
          <w:b/>
        </w:rPr>
      </w:pPr>
      <w:r>
        <w:t>Lance suggested that the QAB consider recommending a policy that states that successfully funded stream crossing project applicants will work with agencies to complete a successful project.</w:t>
      </w:r>
    </w:p>
    <w:p w14:paraId="22C5814F" w14:textId="77777777" w:rsidR="00B06C28" w:rsidRPr="009073EB" w:rsidRDefault="00B06C28" w:rsidP="00B06C28">
      <w:pPr>
        <w:pStyle w:val="ListParagraph"/>
        <w:ind w:left="3240"/>
        <w:rPr>
          <w:b/>
        </w:rPr>
      </w:pPr>
    </w:p>
    <w:p w14:paraId="0DFE847A" w14:textId="77777777" w:rsidR="00B06C28" w:rsidRPr="00B06C28" w:rsidRDefault="00B06C28" w:rsidP="00B06C28">
      <w:pPr>
        <w:pStyle w:val="ListParagraph"/>
        <w:ind w:left="1080"/>
        <w:rPr>
          <w:b/>
        </w:rPr>
      </w:pPr>
      <w:r w:rsidRPr="00B06C28">
        <w:rPr>
          <w:b/>
        </w:rPr>
        <w:t>Justin made a motion to recommend to the VCD Board of Directors to approve a policy which states that a successfully funded stream crossing project applicant will work with district staff, technicians</w:t>
      </w:r>
      <w:r w:rsidRPr="00B06C28">
        <w:t xml:space="preserve"> </w:t>
      </w:r>
      <w:r w:rsidRPr="00B06C28">
        <w:rPr>
          <w:b/>
        </w:rPr>
        <w:t>from the Center for Dirt and Gravel Roads Studies and State Conservation Commission personnel to create a design, to review and approve of program permitting requirements and in project implementation to complete a successful stream crossing installation.   Tom seconded the motion.  The motion carried.</w:t>
      </w:r>
    </w:p>
    <w:p w14:paraId="782CE873" w14:textId="77777777" w:rsidR="00B06C28" w:rsidRDefault="00B06C28" w:rsidP="00B06C28">
      <w:pPr>
        <w:pStyle w:val="ListParagraph"/>
        <w:ind w:left="1080"/>
      </w:pPr>
    </w:p>
    <w:p w14:paraId="6DDE8374" w14:textId="77777777" w:rsidR="00B06C28" w:rsidRPr="00DB7C0D" w:rsidRDefault="00B06C28" w:rsidP="00B06C28">
      <w:pPr>
        <w:pStyle w:val="ListParagraph"/>
        <w:ind w:left="1080"/>
      </w:pPr>
      <w:r>
        <w:t>COST EFFECTIVENESS RANKING</w:t>
      </w:r>
      <w:r w:rsidR="00D44EA9">
        <w:t xml:space="preserve"> CRITERIA</w:t>
      </w:r>
    </w:p>
    <w:p w14:paraId="0C65E6C4" w14:textId="77777777" w:rsidR="00B06C28" w:rsidRPr="009073EB" w:rsidRDefault="00B06C28" w:rsidP="00B06C28">
      <w:pPr>
        <w:pStyle w:val="ListParagraph"/>
        <w:numPr>
          <w:ilvl w:val="0"/>
          <w:numId w:val="21"/>
        </w:numPr>
        <w:rPr>
          <w:b/>
        </w:rPr>
      </w:pPr>
      <w:r>
        <w:t>Lance suggested that the cost effectiveness portion of road work ranking worksheet may not be an effective tool.</w:t>
      </w:r>
    </w:p>
    <w:p w14:paraId="3C5296CA" w14:textId="77777777" w:rsidR="00B06C28" w:rsidRPr="009073EB" w:rsidRDefault="00B06C28" w:rsidP="00B06C28">
      <w:pPr>
        <w:pStyle w:val="ListParagraph"/>
        <w:ind w:left="3240"/>
        <w:rPr>
          <w:b/>
        </w:rPr>
      </w:pPr>
    </w:p>
    <w:p w14:paraId="476F95F4" w14:textId="77777777" w:rsidR="00B06C28" w:rsidRPr="00B06C28" w:rsidRDefault="00B06C28" w:rsidP="00B06C28">
      <w:pPr>
        <w:pStyle w:val="ListParagraph"/>
        <w:ind w:left="1080"/>
        <w:rPr>
          <w:b/>
        </w:rPr>
      </w:pPr>
      <w:r>
        <w:rPr>
          <w:b/>
        </w:rPr>
        <w:t>Mark</w:t>
      </w:r>
      <w:r w:rsidRPr="00B06C28">
        <w:rPr>
          <w:b/>
        </w:rPr>
        <w:t xml:space="preserve"> made a motion to recommend to the VCD Board of Directors to </w:t>
      </w:r>
      <w:r>
        <w:rPr>
          <w:b/>
        </w:rPr>
        <w:t xml:space="preserve">update the Cost Effectiveness dollar values on the Dirt &amp; Gravel Road and the Low Volume Road ranking worksheets per the following:  </w:t>
      </w:r>
      <w:r w:rsidRPr="00B06C28">
        <w:rPr>
          <w:b/>
        </w:rPr>
        <w:t xml:space="preserve"> </w:t>
      </w:r>
      <w:r>
        <w:rPr>
          <w:b/>
        </w:rPr>
        <w:t>“Very High Benefits” - $0 -$25, “High Benefits” - $26 - $35, “Moderate Benefits” - $36 - $50, and “Low Benefits”</w:t>
      </w:r>
      <w:r w:rsidR="00CF7BB6">
        <w:rPr>
          <w:b/>
        </w:rPr>
        <w:t xml:space="preserve"> - $51 and above.</w:t>
      </w:r>
      <w:r w:rsidRPr="00B06C28">
        <w:rPr>
          <w:b/>
        </w:rPr>
        <w:t xml:space="preserve">  </w:t>
      </w:r>
      <w:r w:rsidR="00CF7BB6">
        <w:rPr>
          <w:b/>
        </w:rPr>
        <w:t>Justin</w:t>
      </w:r>
      <w:r w:rsidRPr="00B06C28">
        <w:rPr>
          <w:b/>
        </w:rPr>
        <w:t xml:space="preserve"> seconded the motion.  The motion carried.</w:t>
      </w:r>
    </w:p>
    <w:p w14:paraId="1ED891ED" w14:textId="77777777" w:rsidR="00D44EA9" w:rsidRDefault="00D44EA9" w:rsidP="00CF7BB6">
      <w:pPr>
        <w:pStyle w:val="ListParagraph"/>
        <w:ind w:left="1080"/>
      </w:pPr>
    </w:p>
    <w:p w14:paraId="7562F43B" w14:textId="77777777" w:rsidR="00D44EA9" w:rsidRDefault="00D44EA9" w:rsidP="00CF7BB6">
      <w:pPr>
        <w:pStyle w:val="ListParagraph"/>
        <w:ind w:left="1080"/>
      </w:pPr>
    </w:p>
    <w:p w14:paraId="7040720B" w14:textId="77777777" w:rsidR="00CF7BB6" w:rsidRPr="00DB7C0D" w:rsidRDefault="00CF7BB6" w:rsidP="00CF7BB6">
      <w:pPr>
        <w:pStyle w:val="ListParagraph"/>
        <w:ind w:left="1080"/>
      </w:pPr>
      <w:r>
        <w:t xml:space="preserve">REMOVAL OF LIQUID FUELS RANKING </w:t>
      </w:r>
    </w:p>
    <w:p w14:paraId="7363FE83" w14:textId="77777777" w:rsidR="00CF7BB6" w:rsidRPr="009073EB" w:rsidRDefault="00CF7BB6" w:rsidP="00CF7BB6">
      <w:pPr>
        <w:pStyle w:val="ListParagraph"/>
        <w:numPr>
          <w:ilvl w:val="0"/>
          <w:numId w:val="21"/>
        </w:numPr>
        <w:rPr>
          <w:b/>
        </w:rPr>
      </w:pPr>
      <w:r>
        <w:t>Lance suggested that municipalities simply do not utilize the fact that they can get extra points in ranking if they combine DGLVR funding with Liquid Fuels funding.</w:t>
      </w:r>
    </w:p>
    <w:p w14:paraId="5E27E4CB" w14:textId="77777777" w:rsidR="00CF7BB6" w:rsidRPr="009073EB" w:rsidRDefault="00CF7BB6" w:rsidP="00CF7BB6">
      <w:pPr>
        <w:pStyle w:val="ListParagraph"/>
        <w:ind w:left="3240"/>
        <w:rPr>
          <w:b/>
        </w:rPr>
      </w:pPr>
    </w:p>
    <w:p w14:paraId="3B812DAB" w14:textId="77777777" w:rsidR="00CF7BB6" w:rsidRDefault="00CF7BB6" w:rsidP="00CF7BB6">
      <w:pPr>
        <w:pStyle w:val="ListParagraph"/>
        <w:ind w:left="1080"/>
        <w:rPr>
          <w:b/>
        </w:rPr>
      </w:pPr>
      <w:r>
        <w:rPr>
          <w:b/>
        </w:rPr>
        <w:t>Tom</w:t>
      </w:r>
      <w:r w:rsidRPr="00B06C28">
        <w:rPr>
          <w:b/>
        </w:rPr>
        <w:t xml:space="preserve"> made a motion to recommend to the VCD Board of Directors to </w:t>
      </w:r>
      <w:r>
        <w:rPr>
          <w:b/>
        </w:rPr>
        <w:t>eliminate the Liquid Fuels criteria portion of the Dirt &amp; Gravel Road and the Low Volume Road ranking worksheets.  Justin</w:t>
      </w:r>
      <w:r w:rsidRPr="00B06C28">
        <w:rPr>
          <w:b/>
        </w:rPr>
        <w:t xml:space="preserve"> seconded the motion.  The motion carried.</w:t>
      </w:r>
    </w:p>
    <w:p w14:paraId="65C1BE81" w14:textId="77777777" w:rsidR="00D708D6" w:rsidRPr="00B06C28" w:rsidRDefault="00D708D6" w:rsidP="00CF7BB6">
      <w:pPr>
        <w:pStyle w:val="ListParagraph"/>
        <w:ind w:left="1080"/>
        <w:rPr>
          <w:b/>
        </w:rPr>
      </w:pPr>
    </w:p>
    <w:p w14:paraId="54B63C58" w14:textId="77777777" w:rsidR="00C10ED8" w:rsidRPr="00B90135" w:rsidRDefault="00C10ED8" w:rsidP="00B90135">
      <w:pPr>
        <w:pStyle w:val="ListParagraph"/>
        <w:numPr>
          <w:ilvl w:val="0"/>
          <w:numId w:val="1"/>
        </w:numPr>
        <w:rPr>
          <w:b/>
        </w:rPr>
      </w:pPr>
      <w:r w:rsidRPr="00B90135">
        <w:rPr>
          <w:b/>
        </w:rPr>
        <w:t>ADJOURNMENT</w:t>
      </w:r>
    </w:p>
    <w:p w14:paraId="6E35E1DE" w14:textId="77777777" w:rsidR="00ED6EC9" w:rsidRPr="007944F2" w:rsidRDefault="00CF7BB6" w:rsidP="00597E1B">
      <w:pPr>
        <w:pStyle w:val="ListParagraph"/>
        <w:ind w:left="1080"/>
      </w:pPr>
      <w:r>
        <w:rPr>
          <w:b/>
        </w:rPr>
        <w:t>Justin</w:t>
      </w:r>
      <w:r w:rsidR="00B279FD">
        <w:rPr>
          <w:b/>
        </w:rPr>
        <w:t xml:space="preserve"> made a motion to adjourn.</w:t>
      </w:r>
      <w:r>
        <w:rPr>
          <w:b/>
        </w:rPr>
        <w:t xml:space="preserve">  Tom seconded the motion.</w:t>
      </w:r>
      <w:r w:rsidR="00B279FD">
        <w:rPr>
          <w:b/>
        </w:rPr>
        <w:t xml:space="preserve">  </w:t>
      </w:r>
      <w:r w:rsidR="00E95850">
        <w:rPr>
          <w:b/>
        </w:rPr>
        <w:t>M</w:t>
      </w:r>
      <w:r w:rsidR="00B279FD">
        <w:rPr>
          <w:b/>
        </w:rPr>
        <w:t xml:space="preserve">eeting adjourned at </w:t>
      </w:r>
      <w:r>
        <w:rPr>
          <w:b/>
        </w:rPr>
        <w:t>12:18</w:t>
      </w:r>
      <w:r w:rsidR="00B279FD">
        <w:rPr>
          <w:b/>
        </w:rPr>
        <w:t>pm.</w:t>
      </w:r>
    </w:p>
    <w:p w14:paraId="2427030D" w14:textId="77777777" w:rsidR="00E92F63" w:rsidRPr="00E92F63" w:rsidRDefault="00E92F63" w:rsidP="00E92F63">
      <w:pPr>
        <w:pStyle w:val="ListParagraph"/>
        <w:ind w:left="1800"/>
        <w:rPr>
          <w:b/>
        </w:rPr>
      </w:pPr>
    </w:p>
    <w:sectPr w:rsidR="00E92F63" w:rsidRPr="00E92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B4A"/>
    <w:multiLevelType w:val="hybridMultilevel"/>
    <w:tmpl w:val="802A6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201F99"/>
    <w:multiLevelType w:val="hybridMultilevel"/>
    <w:tmpl w:val="D3FC0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4A6A3F"/>
    <w:multiLevelType w:val="hybridMultilevel"/>
    <w:tmpl w:val="3B4C3A22"/>
    <w:lvl w:ilvl="0" w:tplc="EAFC7D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61895"/>
    <w:multiLevelType w:val="hybridMultilevel"/>
    <w:tmpl w:val="8B6AD08A"/>
    <w:lvl w:ilvl="0" w:tplc="04090001">
      <w:start w:val="1"/>
      <w:numFmt w:val="bullet"/>
      <w:lvlText w:val=""/>
      <w:lvlJc w:val="left"/>
      <w:pPr>
        <w:ind w:left="1800" w:hanging="360"/>
      </w:pPr>
      <w:rPr>
        <w:rFonts w:ascii="Symbol" w:hAnsi="Symbol" w:hint="default"/>
      </w:rPr>
    </w:lvl>
    <w:lvl w:ilvl="1" w:tplc="52D8A7A2">
      <w:start w:val="105"/>
      <w:numFmt w:val="bullet"/>
      <w:lvlText w:val="•"/>
      <w:lvlJc w:val="left"/>
      <w:pPr>
        <w:ind w:left="2520" w:hanging="360"/>
      </w:pPr>
      <w:rPr>
        <w:rFonts w:ascii="Calibri" w:eastAsiaTheme="minorHAnsi" w:hAnsi="Calibri" w:cstheme="minorBid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C22C8E"/>
    <w:multiLevelType w:val="hybridMultilevel"/>
    <w:tmpl w:val="D8944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AB0F0A"/>
    <w:multiLevelType w:val="hybridMultilevel"/>
    <w:tmpl w:val="6114A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0A1DA6"/>
    <w:multiLevelType w:val="hybridMultilevel"/>
    <w:tmpl w:val="D174E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4D74BF"/>
    <w:multiLevelType w:val="hybridMultilevel"/>
    <w:tmpl w:val="4E64C2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C760D"/>
    <w:multiLevelType w:val="hybridMultilevel"/>
    <w:tmpl w:val="2D26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9D4BCE"/>
    <w:multiLevelType w:val="hybridMultilevel"/>
    <w:tmpl w:val="DB9CA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A55EFC"/>
    <w:multiLevelType w:val="hybridMultilevel"/>
    <w:tmpl w:val="5FB8B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5175CD"/>
    <w:multiLevelType w:val="hybridMultilevel"/>
    <w:tmpl w:val="11228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663D8D"/>
    <w:multiLevelType w:val="hybridMultilevel"/>
    <w:tmpl w:val="16FAC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FB0CBC"/>
    <w:multiLevelType w:val="hybridMultilevel"/>
    <w:tmpl w:val="7974B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6F7C5A"/>
    <w:multiLevelType w:val="hybridMultilevel"/>
    <w:tmpl w:val="D590B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F55FD3"/>
    <w:multiLevelType w:val="hybridMultilevel"/>
    <w:tmpl w:val="D250E1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2C1E0C"/>
    <w:multiLevelType w:val="hybridMultilevel"/>
    <w:tmpl w:val="F03CC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55836C4"/>
    <w:multiLevelType w:val="hybridMultilevel"/>
    <w:tmpl w:val="829AE9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651456"/>
    <w:multiLevelType w:val="hybridMultilevel"/>
    <w:tmpl w:val="92B81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762A28"/>
    <w:multiLevelType w:val="hybridMultilevel"/>
    <w:tmpl w:val="42622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F64F46"/>
    <w:multiLevelType w:val="hybridMultilevel"/>
    <w:tmpl w:val="EE7A4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CC70A6"/>
    <w:multiLevelType w:val="hybridMultilevel"/>
    <w:tmpl w:val="A9466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E0B64DC"/>
    <w:multiLevelType w:val="hybridMultilevel"/>
    <w:tmpl w:val="12C45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7F7849"/>
    <w:multiLevelType w:val="hybridMultilevel"/>
    <w:tmpl w:val="AC7C9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61188"/>
    <w:multiLevelType w:val="hybridMultilevel"/>
    <w:tmpl w:val="76BC7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CA76A2"/>
    <w:multiLevelType w:val="hybridMultilevel"/>
    <w:tmpl w:val="E592D5E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6" w15:restartNumberingAfterBreak="0">
    <w:nsid w:val="4D9F09E5"/>
    <w:multiLevelType w:val="hybridMultilevel"/>
    <w:tmpl w:val="6FF8D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6F6596"/>
    <w:multiLevelType w:val="hybridMultilevel"/>
    <w:tmpl w:val="0B947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84091A"/>
    <w:multiLevelType w:val="hybridMultilevel"/>
    <w:tmpl w:val="BD2E3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3A0D54"/>
    <w:multiLevelType w:val="hybridMultilevel"/>
    <w:tmpl w:val="040A5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9506BD"/>
    <w:multiLevelType w:val="hybridMultilevel"/>
    <w:tmpl w:val="07FA5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942739E"/>
    <w:multiLevelType w:val="hybridMultilevel"/>
    <w:tmpl w:val="99CA6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F6850EC"/>
    <w:multiLevelType w:val="hybridMultilevel"/>
    <w:tmpl w:val="7C8C7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48D3987"/>
    <w:multiLevelType w:val="hybridMultilevel"/>
    <w:tmpl w:val="5A5E5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993C62"/>
    <w:multiLevelType w:val="hybridMultilevel"/>
    <w:tmpl w:val="7B04A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524E9B"/>
    <w:multiLevelType w:val="hybridMultilevel"/>
    <w:tmpl w:val="911C7A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FE75D0"/>
    <w:multiLevelType w:val="hybridMultilevel"/>
    <w:tmpl w:val="ACB2D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72F1509"/>
    <w:multiLevelType w:val="hybridMultilevel"/>
    <w:tmpl w:val="46D6D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EA2EDB"/>
    <w:multiLevelType w:val="hybridMultilevel"/>
    <w:tmpl w:val="7AAEC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0B7694"/>
    <w:multiLevelType w:val="hybridMultilevel"/>
    <w:tmpl w:val="0016B1DC"/>
    <w:lvl w:ilvl="0" w:tplc="EAFC7D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1"/>
  </w:num>
  <w:num w:numId="3">
    <w:abstractNumId w:val="27"/>
  </w:num>
  <w:num w:numId="4">
    <w:abstractNumId w:val="0"/>
  </w:num>
  <w:num w:numId="5">
    <w:abstractNumId w:val="10"/>
  </w:num>
  <w:num w:numId="6">
    <w:abstractNumId w:val="20"/>
  </w:num>
  <w:num w:numId="7">
    <w:abstractNumId w:val="24"/>
  </w:num>
  <w:num w:numId="8">
    <w:abstractNumId w:val="1"/>
  </w:num>
  <w:num w:numId="9">
    <w:abstractNumId w:val="8"/>
  </w:num>
  <w:num w:numId="10">
    <w:abstractNumId w:val="28"/>
  </w:num>
  <w:num w:numId="11">
    <w:abstractNumId w:val="22"/>
  </w:num>
  <w:num w:numId="12">
    <w:abstractNumId w:val="34"/>
  </w:num>
  <w:num w:numId="13">
    <w:abstractNumId w:val="4"/>
  </w:num>
  <w:num w:numId="14">
    <w:abstractNumId w:val="9"/>
  </w:num>
  <w:num w:numId="15">
    <w:abstractNumId w:val="14"/>
  </w:num>
  <w:num w:numId="16">
    <w:abstractNumId w:val="35"/>
  </w:num>
  <w:num w:numId="17">
    <w:abstractNumId w:val="19"/>
  </w:num>
  <w:num w:numId="18">
    <w:abstractNumId w:val="33"/>
  </w:num>
  <w:num w:numId="19">
    <w:abstractNumId w:val="29"/>
  </w:num>
  <w:num w:numId="20">
    <w:abstractNumId w:val="30"/>
  </w:num>
  <w:num w:numId="21">
    <w:abstractNumId w:val="3"/>
  </w:num>
  <w:num w:numId="22">
    <w:abstractNumId w:val="16"/>
  </w:num>
  <w:num w:numId="23">
    <w:abstractNumId w:val="38"/>
  </w:num>
  <w:num w:numId="24">
    <w:abstractNumId w:val="17"/>
  </w:num>
  <w:num w:numId="25">
    <w:abstractNumId w:val="26"/>
  </w:num>
  <w:num w:numId="26">
    <w:abstractNumId w:val="18"/>
  </w:num>
  <w:num w:numId="27">
    <w:abstractNumId w:val="15"/>
  </w:num>
  <w:num w:numId="28">
    <w:abstractNumId w:val="36"/>
  </w:num>
  <w:num w:numId="29">
    <w:abstractNumId w:val="11"/>
  </w:num>
  <w:num w:numId="30">
    <w:abstractNumId w:val="13"/>
  </w:num>
  <w:num w:numId="31">
    <w:abstractNumId w:val="31"/>
  </w:num>
  <w:num w:numId="32">
    <w:abstractNumId w:val="7"/>
  </w:num>
  <w:num w:numId="33">
    <w:abstractNumId w:val="2"/>
  </w:num>
  <w:num w:numId="34">
    <w:abstractNumId w:val="23"/>
  </w:num>
  <w:num w:numId="35">
    <w:abstractNumId w:val="5"/>
  </w:num>
  <w:num w:numId="36">
    <w:abstractNumId w:val="37"/>
  </w:num>
  <w:num w:numId="37">
    <w:abstractNumId w:val="6"/>
  </w:num>
  <w:num w:numId="38">
    <w:abstractNumId w:val="32"/>
  </w:num>
  <w:num w:numId="39">
    <w:abstractNumId w:val="2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50"/>
    <w:rsid w:val="00000F5E"/>
    <w:rsid w:val="000010C5"/>
    <w:rsid w:val="00003802"/>
    <w:rsid w:val="00004D4F"/>
    <w:rsid w:val="000070B2"/>
    <w:rsid w:val="00010697"/>
    <w:rsid w:val="000106F1"/>
    <w:rsid w:val="0001364F"/>
    <w:rsid w:val="00013981"/>
    <w:rsid w:val="0001467D"/>
    <w:rsid w:val="00021705"/>
    <w:rsid w:val="0002361C"/>
    <w:rsid w:val="000273F6"/>
    <w:rsid w:val="00033663"/>
    <w:rsid w:val="000340E0"/>
    <w:rsid w:val="00036AD6"/>
    <w:rsid w:val="000472A4"/>
    <w:rsid w:val="00050D82"/>
    <w:rsid w:val="00052DDD"/>
    <w:rsid w:val="00053A75"/>
    <w:rsid w:val="00057A1C"/>
    <w:rsid w:val="00057CFF"/>
    <w:rsid w:val="00063BE0"/>
    <w:rsid w:val="000701AB"/>
    <w:rsid w:val="00076B2D"/>
    <w:rsid w:val="000848CA"/>
    <w:rsid w:val="00086F12"/>
    <w:rsid w:val="00087238"/>
    <w:rsid w:val="00096BA4"/>
    <w:rsid w:val="00096E8B"/>
    <w:rsid w:val="000A15ED"/>
    <w:rsid w:val="000A7FCF"/>
    <w:rsid w:val="000B1C05"/>
    <w:rsid w:val="000B49F2"/>
    <w:rsid w:val="000C62F2"/>
    <w:rsid w:val="000D21A5"/>
    <w:rsid w:val="000E44E5"/>
    <w:rsid w:val="000E7304"/>
    <w:rsid w:val="0010053F"/>
    <w:rsid w:val="00100F6A"/>
    <w:rsid w:val="001038FD"/>
    <w:rsid w:val="001059E2"/>
    <w:rsid w:val="001108EA"/>
    <w:rsid w:val="00111E08"/>
    <w:rsid w:val="001124B8"/>
    <w:rsid w:val="00116AE8"/>
    <w:rsid w:val="00137E49"/>
    <w:rsid w:val="0015489D"/>
    <w:rsid w:val="00154979"/>
    <w:rsid w:val="00157964"/>
    <w:rsid w:val="00175103"/>
    <w:rsid w:val="001823A7"/>
    <w:rsid w:val="00184F50"/>
    <w:rsid w:val="00185F33"/>
    <w:rsid w:val="00186BBB"/>
    <w:rsid w:val="0018700B"/>
    <w:rsid w:val="0019413E"/>
    <w:rsid w:val="001A6366"/>
    <w:rsid w:val="001C510F"/>
    <w:rsid w:val="001E29DF"/>
    <w:rsid w:val="001E4EFD"/>
    <w:rsid w:val="001F3CDD"/>
    <w:rsid w:val="001F5237"/>
    <w:rsid w:val="001F59C5"/>
    <w:rsid w:val="00202852"/>
    <w:rsid w:val="00212091"/>
    <w:rsid w:val="00212F00"/>
    <w:rsid w:val="00213AA4"/>
    <w:rsid w:val="00222559"/>
    <w:rsid w:val="002241DF"/>
    <w:rsid w:val="00225FF0"/>
    <w:rsid w:val="00230D17"/>
    <w:rsid w:val="0023214F"/>
    <w:rsid w:val="002328D9"/>
    <w:rsid w:val="002331CD"/>
    <w:rsid w:val="00241F2F"/>
    <w:rsid w:val="00243FB8"/>
    <w:rsid w:val="00261DB1"/>
    <w:rsid w:val="00264241"/>
    <w:rsid w:val="00265F77"/>
    <w:rsid w:val="00276190"/>
    <w:rsid w:val="0028069E"/>
    <w:rsid w:val="00281CC4"/>
    <w:rsid w:val="00283CBB"/>
    <w:rsid w:val="00294AD2"/>
    <w:rsid w:val="002A27CA"/>
    <w:rsid w:val="002A4B20"/>
    <w:rsid w:val="002B38C5"/>
    <w:rsid w:val="002C27EC"/>
    <w:rsid w:val="002D11BD"/>
    <w:rsid w:val="002D133C"/>
    <w:rsid w:val="002F6C58"/>
    <w:rsid w:val="003012B8"/>
    <w:rsid w:val="00302D55"/>
    <w:rsid w:val="0030548B"/>
    <w:rsid w:val="003151EF"/>
    <w:rsid w:val="0032003E"/>
    <w:rsid w:val="00324750"/>
    <w:rsid w:val="00327171"/>
    <w:rsid w:val="00330800"/>
    <w:rsid w:val="003326F6"/>
    <w:rsid w:val="003447B9"/>
    <w:rsid w:val="00345E16"/>
    <w:rsid w:val="003472B6"/>
    <w:rsid w:val="00350662"/>
    <w:rsid w:val="00351AB8"/>
    <w:rsid w:val="00352357"/>
    <w:rsid w:val="00352988"/>
    <w:rsid w:val="00352E35"/>
    <w:rsid w:val="00353123"/>
    <w:rsid w:val="003609E9"/>
    <w:rsid w:val="00362586"/>
    <w:rsid w:val="0037357D"/>
    <w:rsid w:val="003749D1"/>
    <w:rsid w:val="00384F65"/>
    <w:rsid w:val="003856EA"/>
    <w:rsid w:val="00393568"/>
    <w:rsid w:val="003951CF"/>
    <w:rsid w:val="003A072C"/>
    <w:rsid w:val="003B072A"/>
    <w:rsid w:val="003C1331"/>
    <w:rsid w:val="003C1D59"/>
    <w:rsid w:val="003C28FC"/>
    <w:rsid w:val="003D092F"/>
    <w:rsid w:val="003D477E"/>
    <w:rsid w:val="003D7834"/>
    <w:rsid w:val="003D7E87"/>
    <w:rsid w:val="003E3B6B"/>
    <w:rsid w:val="003E5F61"/>
    <w:rsid w:val="003F3874"/>
    <w:rsid w:val="00400B13"/>
    <w:rsid w:val="00410A5C"/>
    <w:rsid w:val="004138A8"/>
    <w:rsid w:val="00414D3B"/>
    <w:rsid w:val="00417EA6"/>
    <w:rsid w:val="0042275E"/>
    <w:rsid w:val="00426936"/>
    <w:rsid w:val="00431EB9"/>
    <w:rsid w:val="00442DA1"/>
    <w:rsid w:val="004463F0"/>
    <w:rsid w:val="00446A74"/>
    <w:rsid w:val="0045388C"/>
    <w:rsid w:val="00454A74"/>
    <w:rsid w:val="0046517C"/>
    <w:rsid w:val="0047080B"/>
    <w:rsid w:val="0047085C"/>
    <w:rsid w:val="00472A7C"/>
    <w:rsid w:val="0047474F"/>
    <w:rsid w:val="00476EAC"/>
    <w:rsid w:val="00483D0D"/>
    <w:rsid w:val="00487748"/>
    <w:rsid w:val="004957AE"/>
    <w:rsid w:val="004974B5"/>
    <w:rsid w:val="00497FBD"/>
    <w:rsid w:val="004A3351"/>
    <w:rsid w:val="004B437A"/>
    <w:rsid w:val="004B6347"/>
    <w:rsid w:val="004B6C92"/>
    <w:rsid w:val="004B7AAA"/>
    <w:rsid w:val="004C2C1A"/>
    <w:rsid w:val="004D0520"/>
    <w:rsid w:val="004D4E6D"/>
    <w:rsid w:val="004E3F23"/>
    <w:rsid w:val="004E4769"/>
    <w:rsid w:val="004E53F8"/>
    <w:rsid w:val="004E77B5"/>
    <w:rsid w:val="004E7C8C"/>
    <w:rsid w:val="004F2520"/>
    <w:rsid w:val="004F7255"/>
    <w:rsid w:val="00503D05"/>
    <w:rsid w:val="00506828"/>
    <w:rsid w:val="00523FAE"/>
    <w:rsid w:val="0052427C"/>
    <w:rsid w:val="00536E10"/>
    <w:rsid w:val="00547880"/>
    <w:rsid w:val="005531D8"/>
    <w:rsid w:val="00560A01"/>
    <w:rsid w:val="00561115"/>
    <w:rsid w:val="00561AB0"/>
    <w:rsid w:val="00570510"/>
    <w:rsid w:val="00592782"/>
    <w:rsid w:val="0059410D"/>
    <w:rsid w:val="00596415"/>
    <w:rsid w:val="00597E1B"/>
    <w:rsid w:val="005A1C3E"/>
    <w:rsid w:val="005A43C6"/>
    <w:rsid w:val="005A452D"/>
    <w:rsid w:val="005A7492"/>
    <w:rsid w:val="005B187D"/>
    <w:rsid w:val="005B4B56"/>
    <w:rsid w:val="005B58CD"/>
    <w:rsid w:val="005B6EA5"/>
    <w:rsid w:val="005C2C60"/>
    <w:rsid w:val="005C30D0"/>
    <w:rsid w:val="005E1DB2"/>
    <w:rsid w:val="005E1ECB"/>
    <w:rsid w:val="005F0DF5"/>
    <w:rsid w:val="005F2012"/>
    <w:rsid w:val="005F69A0"/>
    <w:rsid w:val="005F77A7"/>
    <w:rsid w:val="00623726"/>
    <w:rsid w:val="00624FD5"/>
    <w:rsid w:val="00631E88"/>
    <w:rsid w:val="006361CE"/>
    <w:rsid w:val="00640050"/>
    <w:rsid w:val="00640A11"/>
    <w:rsid w:val="0064601E"/>
    <w:rsid w:val="0065089A"/>
    <w:rsid w:val="00666176"/>
    <w:rsid w:val="00682114"/>
    <w:rsid w:val="00692FB6"/>
    <w:rsid w:val="00693777"/>
    <w:rsid w:val="00693C9C"/>
    <w:rsid w:val="0069473F"/>
    <w:rsid w:val="006971A7"/>
    <w:rsid w:val="006A57DF"/>
    <w:rsid w:val="006B07CE"/>
    <w:rsid w:val="006B09EF"/>
    <w:rsid w:val="006C29D3"/>
    <w:rsid w:val="006C6ADC"/>
    <w:rsid w:val="006D4A37"/>
    <w:rsid w:val="006D6150"/>
    <w:rsid w:val="006E5135"/>
    <w:rsid w:val="006E6AF2"/>
    <w:rsid w:val="006F4FCE"/>
    <w:rsid w:val="006F7575"/>
    <w:rsid w:val="006F7B15"/>
    <w:rsid w:val="007021E5"/>
    <w:rsid w:val="00705A1C"/>
    <w:rsid w:val="007119A2"/>
    <w:rsid w:val="0072759C"/>
    <w:rsid w:val="0074029A"/>
    <w:rsid w:val="00740A19"/>
    <w:rsid w:val="007474B2"/>
    <w:rsid w:val="00750131"/>
    <w:rsid w:val="007538CB"/>
    <w:rsid w:val="00764AB9"/>
    <w:rsid w:val="00767C95"/>
    <w:rsid w:val="0077268F"/>
    <w:rsid w:val="0078326B"/>
    <w:rsid w:val="00783E29"/>
    <w:rsid w:val="00784681"/>
    <w:rsid w:val="007873C0"/>
    <w:rsid w:val="00787C8C"/>
    <w:rsid w:val="007944F2"/>
    <w:rsid w:val="007A588E"/>
    <w:rsid w:val="007C26EC"/>
    <w:rsid w:val="007D64E2"/>
    <w:rsid w:val="007E14E2"/>
    <w:rsid w:val="007F2B85"/>
    <w:rsid w:val="00802AB0"/>
    <w:rsid w:val="00810B18"/>
    <w:rsid w:val="00810EB2"/>
    <w:rsid w:val="008112F6"/>
    <w:rsid w:val="008215C8"/>
    <w:rsid w:val="008234E2"/>
    <w:rsid w:val="0082570D"/>
    <w:rsid w:val="00826B3B"/>
    <w:rsid w:val="0083373E"/>
    <w:rsid w:val="00836566"/>
    <w:rsid w:val="00836A42"/>
    <w:rsid w:val="008401D3"/>
    <w:rsid w:val="00847720"/>
    <w:rsid w:val="00850075"/>
    <w:rsid w:val="00850C4E"/>
    <w:rsid w:val="00851382"/>
    <w:rsid w:val="008649BB"/>
    <w:rsid w:val="00866CC3"/>
    <w:rsid w:val="0087101A"/>
    <w:rsid w:val="00871BCF"/>
    <w:rsid w:val="00872600"/>
    <w:rsid w:val="00877170"/>
    <w:rsid w:val="00890E10"/>
    <w:rsid w:val="00891AD0"/>
    <w:rsid w:val="00892620"/>
    <w:rsid w:val="00897F67"/>
    <w:rsid w:val="008A1707"/>
    <w:rsid w:val="008B5B76"/>
    <w:rsid w:val="008C3D2E"/>
    <w:rsid w:val="008D47E5"/>
    <w:rsid w:val="008D4EEC"/>
    <w:rsid w:val="008D7416"/>
    <w:rsid w:val="008E1B4D"/>
    <w:rsid w:val="008F19E3"/>
    <w:rsid w:val="008F1DF2"/>
    <w:rsid w:val="008F3E60"/>
    <w:rsid w:val="008F42E8"/>
    <w:rsid w:val="008F7B6E"/>
    <w:rsid w:val="00900207"/>
    <w:rsid w:val="00906E0B"/>
    <w:rsid w:val="009073EB"/>
    <w:rsid w:val="00924053"/>
    <w:rsid w:val="00926E7F"/>
    <w:rsid w:val="0093195C"/>
    <w:rsid w:val="00936F57"/>
    <w:rsid w:val="00942E44"/>
    <w:rsid w:val="009543AC"/>
    <w:rsid w:val="00971D59"/>
    <w:rsid w:val="00980D60"/>
    <w:rsid w:val="00987301"/>
    <w:rsid w:val="009975C7"/>
    <w:rsid w:val="009A229E"/>
    <w:rsid w:val="009A4941"/>
    <w:rsid w:val="009B2A70"/>
    <w:rsid w:val="009B7755"/>
    <w:rsid w:val="009C1FC4"/>
    <w:rsid w:val="009C2AC6"/>
    <w:rsid w:val="009C38A5"/>
    <w:rsid w:val="009C662A"/>
    <w:rsid w:val="009D3532"/>
    <w:rsid w:val="009E2283"/>
    <w:rsid w:val="009E43EE"/>
    <w:rsid w:val="009E5770"/>
    <w:rsid w:val="009F0123"/>
    <w:rsid w:val="009F0D47"/>
    <w:rsid w:val="009F7CD9"/>
    <w:rsid w:val="00A0270C"/>
    <w:rsid w:val="00A054EC"/>
    <w:rsid w:val="00A17095"/>
    <w:rsid w:val="00A3190E"/>
    <w:rsid w:val="00A33884"/>
    <w:rsid w:val="00A43D29"/>
    <w:rsid w:val="00A44D3A"/>
    <w:rsid w:val="00A478D7"/>
    <w:rsid w:val="00A5320A"/>
    <w:rsid w:val="00A61F02"/>
    <w:rsid w:val="00A65B79"/>
    <w:rsid w:val="00A66FB0"/>
    <w:rsid w:val="00A7693E"/>
    <w:rsid w:val="00A80FFA"/>
    <w:rsid w:val="00A82186"/>
    <w:rsid w:val="00A8606D"/>
    <w:rsid w:val="00A9135A"/>
    <w:rsid w:val="00A95EF1"/>
    <w:rsid w:val="00A9789F"/>
    <w:rsid w:val="00AA3625"/>
    <w:rsid w:val="00AA373F"/>
    <w:rsid w:val="00AA7889"/>
    <w:rsid w:val="00AB371A"/>
    <w:rsid w:val="00AB7464"/>
    <w:rsid w:val="00AD75D5"/>
    <w:rsid w:val="00AD76B3"/>
    <w:rsid w:val="00AE6B15"/>
    <w:rsid w:val="00AF58E6"/>
    <w:rsid w:val="00B01579"/>
    <w:rsid w:val="00B06C28"/>
    <w:rsid w:val="00B256CA"/>
    <w:rsid w:val="00B25C6E"/>
    <w:rsid w:val="00B279FD"/>
    <w:rsid w:val="00B43FEB"/>
    <w:rsid w:val="00B476B7"/>
    <w:rsid w:val="00B512B5"/>
    <w:rsid w:val="00B62F5A"/>
    <w:rsid w:val="00B65D11"/>
    <w:rsid w:val="00B77D6F"/>
    <w:rsid w:val="00B820DF"/>
    <w:rsid w:val="00B83ECD"/>
    <w:rsid w:val="00B8431D"/>
    <w:rsid w:val="00B844A6"/>
    <w:rsid w:val="00B8554D"/>
    <w:rsid w:val="00B90135"/>
    <w:rsid w:val="00BA34A1"/>
    <w:rsid w:val="00BB4DDE"/>
    <w:rsid w:val="00BB5180"/>
    <w:rsid w:val="00BC3461"/>
    <w:rsid w:val="00BC4BC2"/>
    <w:rsid w:val="00BD1F95"/>
    <w:rsid w:val="00BD55AB"/>
    <w:rsid w:val="00BE7FB0"/>
    <w:rsid w:val="00BF336F"/>
    <w:rsid w:val="00BF75EE"/>
    <w:rsid w:val="00C026F7"/>
    <w:rsid w:val="00C07654"/>
    <w:rsid w:val="00C10ED8"/>
    <w:rsid w:val="00C21BAB"/>
    <w:rsid w:val="00C22DFE"/>
    <w:rsid w:val="00C2375D"/>
    <w:rsid w:val="00C26829"/>
    <w:rsid w:val="00C30E97"/>
    <w:rsid w:val="00C313A4"/>
    <w:rsid w:val="00C34633"/>
    <w:rsid w:val="00C479A0"/>
    <w:rsid w:val="00C53C4E"/>
    <w:rsid w:val="00C64EAE"/>
    <w:rsid w:val="00C8452D"/>
    <w:rsid w:val="00C84EF9"/>
    <w:rsid w:val="00C921CE"/>
    <w:rsid w:val="00C9295C"/>
    <w:rsid w:val="00C95C1F"/>
    <w:rsid w:val="00CB35D7"/>
    <w:rsid w:val="00CB44B7"/>
    <w:rsid w:val="00CB7174"/>
    <w:rsid w:val="00CE03EC"/>
    <w:rsid w:val="00CE37B6"/>
    <w:rsid w:val="00CE6803"/>
    <w:rsid w:val="00CF28FC"/>
    <w:rsid w:val="00CF7BB6"/>
    <w:rsid w:val="00D0658A"/>
    <w:rsid w:val="00D14273"/>
    <w:rsid w:val="00D160B7"/>
    <w:rsid w:val="00D169A5"/>
    <w:rsid w:val="00D2147A"/>
    <w:rsid w:val="00D22948"/>
    <w:rsid w:val="00D23235"/>
    <w:rsid w:val="00D26693"/>
    <w:rsid w:val="00D26F2E"/>
    <w:rsid w:val="00D27E88"/>
    <w:rsid w:val="00D319E1"/>
    <w:rsid w:val="00D36126"/>
    <w:rsid w:val="00D37B0F"/>
    <w:rsid w:val="00D416E9"/>
    <w:rsid w:val="00D42F83"/>
    <w:rsid w:val="00D43A39"/>
    <w:rsid w:val="00D43EDF"/>
    <w:rsid w:val="00D44EA9"/>
    <w:rsid w:val="00D573E8"/>
    <w:rsid w:val="00D63380"/>
    <w:rsid w:val="00D66C17"/>
    <w:rsid w:val="00D708D6"/>
    <w:rsid w:val="00D72B0E"/>
    <w:rsid w:val="00D741B0"/>
    <w:rsid w:val="00D74E2E"/>
    <w:rsid w:val="00D80D71"/>
    <w:rsid w:val="00D85E9A"/>
    <w:rsid w:val="00D941F3"/>
    <w:rsid w:val="00D95403"/>
    <w:rsid w:val="00DA6BCB"/>
    <w:rsid w:val="00DA7788"/>
    <w:rsid w:val="00DB03B4"/>
    <w:rsid w:val="00DB090D"/>
    <w:rsid w:val="00DB2ECB"/>
    <w:rsid w:val="00DB384F"/>
    <w:rsid w:val="00DB7C0D"/>
    <w:rsid w:val="00DC062B"/>
    <w:rsid w:val="00DC35A4"/>
    <w:rsid w:val="00DD381A"/>
    <w:rsid w:val="00DD5E24"/>
    <w:rsid w:val="00DD74F5"/>
    <w:rsid w:val="00DE08B5"/>
    <w:rsid w:val="00DE13D5"/>
    <w:rsid w:val="00DE1579"/>
    <w:rsid w:val="00DF47CD"/>
    <w:rsid w:val="00E02844"/>
    <w:rsid w:val="00E03777"/>
    <w:rsid w:val="00E06B18"/>
    <w:rsid w:val="00E06BD0"/>
    <w:rsid w:val="00E078C1"/>
    <w:rsid w:val="00E13ACA"/>
    <w:rsid w:val="00E14B84"/>
    <w:rsid w:val="00E16D74"/>
    <w:rsid w:val="00E20699"/>
    <w:rsid w:val="00E42851"/>
    <w:rsid w:val="00E46321"/>
    <w:rsid w:val="00E56FA8"/>
    <w:rsid w:val="00E61F7F"/>
    <w:rsid w:val="00E63161"/>
    <w:rsid w:val="00E63832"/>
    <w:rsid w:val="00E664E3"/>
    <w:rsid w:val="00E87E92"/>
    <w:rsid w:val="00E92F63"/>
    <w:rsid w:val="00E94882"/>
    <w:rsid w:val="00E95850"/>
    <w:rsid w:val="00EB1CAE"/>
    <w:rsid w:val="00EB3A2F"/>
    <w:rsid w:val="00EB41A5"/>
    <w:rsid w:val="00EC3146"/>
    <w:rsid w:val="00EC6064"/>
    <w:rsid w:val="00ED1D63"/>
    <w:rsid w:val="00ED361C"/>
    <w:rsid w:val="00ED40A5"/>
    <w:rsid w:val="00ED6EC9"/>
    <w:rsid w:val="00ED7F3A"/>
    <w:rsid w:val="00EF26B9"/>
    <w:rsid w:val="00F153F9"/>
    <w:rsid w:val="00F1724F"/>
    <w:rsid w:val="00F1755E"/>
    <w:rsid w:val="00F176C7"/>
    <w:rsid w:val="00F22140"/>
    <w:rsid w:val="00F31916"/>
    <w:rsid w:val="00F32AC2"/>
    <w:rsid w:val="00F36E77"/>
    <w:rsid w:val="00F370C4"/>
    <w:rsid w:val="00F40193"/>
    <w:rsid w:val="00F426D7"/>
    <w:rsid w:val="00F44364"/>
    <w:rsid w:val="00F45669"/>
    <w:rsid w:val="00F52F20"/>
    <w:rsid w:val="00F533BA"/>
    <w:rsid w:val="00F54541"/>
    <w:rsid w:val="00F5731D"/>
    <w:rsid w:val="00F642EA"/>
    <w:rsid w:val="00F74CF9"/>
    <w:rsid w:val="00F8154A"/>
    <w:rsid w:val="00F81619"/>
    <w:rsid w:val="00F81AA6"/>
    <w:rsid w:val="00F855FB"/>
    <w:rsid w:val="00F93387"/>
    <w:rsid w:val="00F96DD7"/>
    <w:rsid w:val="00FA01EE"/>
    <w:rsid w:val="00FA35AC"/>
    <w:rsid w:val="00FA54E8"/>
    <w:rsid w:val="00FB5614"/>
    <w:rsid w:val="00FC2533"/>
    <w:rsid w:val="00FC7CF1"/>
    <w:rsid w:val="00FF0E66"/>
    <w:rsid w:val="00FF21CE"/>
    <w:rsid w:val="00FF32F7"/>
    <w:rsid w:val="00FF558D"/>
    <w:rsid w:val="00FF6453"/>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712A"/>
  <w15:chartTrackingRefBased/>
  <w15:docId w15:val="{94A73A1B-E0AB-49D6-964B-80A22850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50"/>
    <w:pPr>
      <w:ind w:left="720"/>
      <w:contextualSpacing/>
    </w:pPr>
  </w:style>
  <w:style w:type="paragraph" w:styleId="BalloonText">
    <w:name w:val="Balloon Text"/>
    <w:basedOn w:val="Normal"/>
    <w:link w:val="BalloonTextChar"/>
    <w:uiPriority w:val="99"/>
    <w:semiHidden/>
    <w:unhideWhenUsed/>
    <w:rsid w:val="003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145AD-201A-41AB-A658-1C0D0CA1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VCD GIS</dc:creator>
  <cp:keywords/>
  <dc:description/>
  <cp:lastModifiedBy>Venango Conservation District</cp:lastModifiedBy>
  <cp:revision>2</cp:revision>
  <cp:lastPrinted>2018-02-26T18:05:00Z</cp:lastPrinted>
  <dcterms:created xsi:type="dcterms:W3CDTF">2022-03-28T19:44:00Z</dcterms:created>
  <dcterms:modified xsi:type="dcterms:W3CDTF">2022-03-28T19:44:00Z</dcterms:modified>
</cp:coreProperties>
</file>